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9272" w14:textId="6BDFE8E9" w:rsidR="002E11EC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b/>
          <w:bCs/>
          <w:color w:val="0E0E0E"/>
          <w:kern w:val="0"/>
          <w:sz w:val="32"/>
          <w:szCs w:val="32"/>
          <w:lang w:val="es-ES_tradnl"/>
        </w:rPr>
      </w:pPr>
      <w:r w:rsidRPr="00C34121">
        <w:rPr>
          <w:rFonts w:ascii="System Font" w:hAnsi="System Font" w:cs="System Font"/>
          <w:b/>
          <w:bCs/>
          <w:color w:val="0E0E0E"/>
          <w:kern w:val="0"/>
          <w:sz w:val="32"/>
          <w:szCs w:val="32"/>
          <w:lang w:val="es-ES_tradnl"/>
        </w:rPr>
        <w:t xml:space="preserve">Agrado </w:t>
      </w:r>
      <w:proofErr w:type="spellStart"/>
      <w:r w:rsidR="002E11EC" w:rsidRPr="00C34121">
        <w:rPr>
          <w:rFonts w:ascii="System Font" w:hAnsi="System Font" w:cs="System Font"/>
          <w:b/>
          <w:bCs/>
          <w:color w:val="0E0E0E"/>
          <w:kern w:val="0"/>
          <w:sz w:val="32"/>
          <w:szCs w:val="32"/>
          <w:lang w:val="es-ES_tradnl"/>
        </w:rPr>
        <w:t>Cosmetic</w:t>
      </w:r>
      <w:proofErr w:type="spellEnd"/>
      <w:r w:rsidR="002E11EC" w:rsidRPr="00C34121">
        <w:rPr>
          <w:rFonts w:ascii="System Font" w:hAnsi="System Font" w:cs="System Font"/>
          <w:b/>
          <w:bCs/>
          <w:color w:val="0E0E0E"/>
          <w:kern w:val="0"/>
          <w:sz w:val="32"/>
          <w:szCs w:val="32"/>
          <w:lang w:val="es-ES_tradnl"/>
        </w:rPr>
        <w:t xml:space="preserve"> </w:t>
      </w:r>
      <w:r w:rsidR="00304A8C" w:rsidRPr="00C34121">
        <w:rPr>
          <w:rFonts w:ascii="System Font" w:hAnsi="System Font" w:cs="System Font"/>
          <w:b/>
          <w:bCs/>
          <w:color w:val="0E0E0E"/>
          <w:kern w:val="0"/>
          <w:sz w:val="32"/>
          <w:szCs w:val="32"/>
          <w:lang w:val="es-ES_tradnl"/>
        </w:rPr>
        <w:t xml:space="preserve">lanza </w:t>
      </w:r>
      <w:r w:rsidR="00AD05DB" w:rsidRPr="00C34121">
        <w:rPr>
          <w:rFonts w:ascii="System Font" w:hAnsi="System Font" w:cs="System Font"/>
          <w:b/>
          <w:bCs/>
          <w:color w:val="0E0E0E"/>
          <w:kern w:val="0"/>
          <w:sz w:val="32"/>
          <w:szCs w:val="32"/>
          <w:lang w:val="es-ES_tradnl"/>
        </w:rPr>
        <w:t>Skin Positive</w:t>
      </w:r>
      <w:r w:rsidR="00AD05DB" w:rsidRPr="00C34121">
        <w:rPr>
          <w:rFonts w:ascii="System Font" w:hAnsi="System Font" w:cs="System Font"/>
          <w:b/>
          <w:bCs/>
          <w:color w:val="0E0E0E"/>
          <w:kern w:val="0"/>
          <w:sz w:val="32"/>
          <w:szCs w:val="32"/>
          <w:lang w:val="es-ES_tradnl"/>
        </w:rPr>
        <w:t xml:space="preserve"> en una clara apuesta por la categoría facial </w:t>
      </w:r>
    </w:p>
    <w:p w14:paraId="6670123E" w14:textId="07F71734" w:rsidR="002E11EC" w:rsidRPr="00C34121" w:rsidRDefault="002E11EC" w:rsidP="002E11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 xml:space="preserve">Con el </w:t>
      </w:r>
      <w:proofErr w:type="spellStart"/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>claim</w:t>
      </w:r>
      <w:proofErr w:type="spellEnd"/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 xml:space="preserve"> Love </w:t>
      </w:r>
      <w:proofErr w:type="spellStart"/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>my</w:t>
      </w:r>
      <w:proofErr w:type="spellEnd"/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 xml:space="preserve"> skin, la firma valenciana apuesta por el concepto de belleza auténtica</w:t>
      </w:r>
      <w:r w:rsidR="00304A8C"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>,</w:t>
      </w:r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 xml:space="preserve"> responsable y positiva</w:t>
      </w:r>
    </w:p>
    <w:p w14:paraId="7C790A0B" w14:textId="40BF9D0B" w:rsidR="00304A8C" w:rsidRPr="00C34121" w:rsidRDefault="00304A8C" w:rsidP="00304A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7EF7A627" w14:textId="77777777" w:rsidR="00802734" w:rsidRDefault="00304A8C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En un panorama donde la innovación impulsa el mercado de la belleza,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Agrado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Cosmetic</w:t>
      </w:r>
      <w:proofErr w:type="spellEnd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redefine el cuidado facial con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el lanzamiento de la gama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Skin Positive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. Una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propuesta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que apuesta por un concepto de belleza positiva en el que </w:t>
      </w:r>
      <w:r w:rsidR="00802734" w:rsidRPr="00C34121">
        <w:rPr>
          <w:rFonts w:ascii="System Font" w:hAnsi="System Font" w:cs="System Font"/>
          <w:color w:val="0E0E0E"/>
          <w:kern w:val="0"/>
          <w:lang w:val="es-ES_tradnl"/>
        </w:rPr>
        <w:t>nos aceptamos, queremos y cuidamos de nuestra piel en cada uno de sus estados o etapas.</w:t>
      </w:r>
    </w:p>
    <w:p w14:paraId="75B053B5" w14:textId="77777777" w:rsidR="00C34121" w:rsidRPr="00C34121" w:rsidRDefault="00C34121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60688FF5" w14:textId="77777777" w:rsidR="00C712EE" w:rsidRDefault="00C641E5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>L</w:t>
      </w:r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a firma comienza el </w:t>
      </w:r>
      <w:proofErr w:type="spellStart"/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>rel</w:t>
      </w:r>
      <w:r w:rsidR="00802734" w:rsidRPr="00C34121">
        <w:rPr>
          <w:rFonts w:ascii="System Font" w:hAnsi="System Font" w:cs="System Font"/>
          <w:color w:val="0E0E0E"/>
          <w:kern w:val="0"/>
          <w:lang w:val="es-ES_tradnl"/>
        </w:rPr>
        <w:t>e</w:t>
      </w:r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>ase</w:t>
      </w:r>
      <w:proofErr w:type="spellEnd"/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de </w:t>
      </w:r>
      <w:r w:rsidR="00802734" w:rsidRPr="00C34121">
        <w:rPr>
          <w:rFonts w:ascii="System Font" w:hAnsi="System Font" w:cs="System Font"/>
          <w:color w:val="0E0E0E"/>
          <w:kern w:val="0"/>
          <w:lang w:val="es-ES_tradnl"/>
        </w:rPr>
        <w:t>su</w:t>
      </w:r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gama facial con un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>a completa gama - un</w:t>
      </w:r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total </w:t>
      </w:r>
      <w:r w:rsidR="00802734" w:rsidRPr="00C34121">
        <w:rPr>
          <w:rFonts w:ascii="System Font" w:hAnsi="System Font" w:cs="System Font"/>
          <w:color w:val="0E0E0E"/>
          <w:kern w:val="0"/>
          <w:lang w:val="es-ES_tradnl"/>
        </w:rPr>
        <w:t>d</w:t>
      </w:r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>e 1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>3</w:t>
      </w:r>
      <w:r w:rsidR="00304A8C"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referencias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 xml:space="preserve">- </w:t>
      </w:r>
      <w:r w:rsidR="00F8451E">
        <w:rPr>
          <w:rFonts w:ascii="System Font" w:hAnsi="System Font" w:cs="System Font"/>
          <w:color w:val="0E0E0E"/>
          <w:kern w:val="0"/>
          <w:lang w:val="es-ES_tradnl"/>
        </w:rPr>
        <w:t xml:space="preserve">distribuidas en tres 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>r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utina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>s específicas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de la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limpieza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 xml:space="preserve">y cuidado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del rostro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>: Hidra +</w:t>
      </w:r>
      <w:r w:rsidR="00C712EE">
        <w:rPr>
          <w:rFonts w:ascii="System Font" w:hAnsi="System Font" w:cs="System Font"/>
          <w:color w:val="0E0E0E"/>
          <w:kern w:val="0"/>
          <w:lang w:val="es-ES_tradnl"/>
        </w:rPr>
        <w:t>/hidratación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 xml:space="preserve">, </w:t>
      </w:r>
      <w:proofErr w:type="spellStart"/>
      <w:r w:rsidR="00792CE9">
        <w:rPr>
          <w:rFonts w:ascii="System Font" w:hAnsi="System Font" w:cs="System Font"/>
          <w:color w:val="0E0E0E"/>
          <w:kern w:val="0"/>
          <w:lang w:val="es-ES_tradnl"/>
        </w:rPr>
        <w:t>Purify</w:t>
      </w:r>
      <w:proofErr w:type="spellEnd"/>
      <w:r w:rsidR="00C712EE">
        <w:rPr>
          <w:rFonts w:ascii="System Font" w:hAnsi="System Font" w:cs="System Font"/>
          <w:color w:val="0E0E0E"/>
          <w:kern w:val="0"/>
          <w:lang w:val="es-ES_tradnl"/>
        </w:rPr>
        <w:t>/Pieles mixtas grasas</w:t>
      </w:r>
      <w:r w:rsidR="00792CE9">
        <w:rPr>
          <w:rFonts w:ascii="System Font" w:hAnsi="System Font" w:cs="System Font"/>
          <w:color w:val="0E0E0E"/>
          <w:kern w:val="0"/>
          <w:lang w:val="es-ES_tradnl"/>
        </w:rPr>
        <w:t xml:space="preserve"> con </w:t>
      </w:r>
      <w:proofErr w:type="spellStart"/>
      <w:r w:rsidR="00792CE9">
        <w:rPr>
          <w:rFonts w:ascii="System Font" w:hAnsi="System Font" w:cs="System Font"/>
          <w:color w:val="0E0E0E"/>
          <w:kern w:val="0"/>
          <w:lang w:val="es-ES_tradnl"/>
        </w:rPr>
        <w:t>Niacinamida</w:t>
      </w:r>
      <w:proofErr w:type="spellEnd"/>
      <w:r w:rsidR="00792CE9">
        <w:rPr>
          <w:rFonts w:ascii="System Font" w:hAnsi="System Font" w:cs="System Font"/>
          <w:color w:val="0E0E0E"/>
          <w:kern w:val="0"/>
          <w:lang w:val="es-ES_tradnl"/>
        </w:rPr>
        <w:t xml:space="preserve"> y probióticos; y Vitamina C para pieles apagadas. </w:t>
      </w:r>
    </w:p>
    <w:p w14:paraId="6EC929A7" w14:textId="77777777" w:rsidR="00C712EE" w:rsidRDefault="00C712EE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4094898F" w14:textId="266794EE" w:rsidR="00792CE9" w:rsidRDefault="00792CE9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>
        <w:rPr>
          <w:rFonts w:ascii="System Font" w:hAnsi="System Font" w:cs="System Font"/>
          <w:color w:val="0E0E0E"/>
          <w:kern w:val="0"/>
          <w:lang w:val="es-ES_tradnl"/>
        </w:rPr>
        <w:t xml:space="preserve">Para su lanzamiento al mercado, durante la campaña navideña, ha desarrollado unos atractivos neceseres packs especial </w:t>
      </w:r>
      <w:proofErr w:type="spellStart"/>
      <w:r>
        <w:rPr>
          <w:rFonts w:ascii="System Font" w:hAnsi="System Font" w:cs="System Font"/>
          <w:color w:val="0E0E0E"/>
          <w:kern w:val="0"/>
          <w:lang w:val="es-ES_tradnl"/>
        </w:rPr>
        <w:t>gift</w:t>
      </w:r>
      <w:proofErr w:type="spellEnd"/>
      <w:r>
        <w:rPr>
          <w:rFonts w:ascii="System Font" w:hAnsi="System Font" w:cs="System Font"/>
          <w:color w:val="0E0E0E"/>
          <w:kern w:val="0"/>
          <w:lang w:val="es-ES_tradnl"/>
        </w:rPr>
        <w:t xml:space="preserve"> que ya pueden encontrarse en las principales perfumerías del país.</w:t>
      </w:r>
    </w:p>
    <w:p w14:paraId="23E47C6D" w14:textId="77777777" w:rsidR="00792CE9" w:rsidRDefault="00792CE9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3F5F5A25" w14:textId="4D9DEB72" w:rsidR="00792CE9" w:rsidRDefault="00792CE9" w:rsidP="00792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>
        <w:rPr>
          <w:rFonts w:ascii="System Font" w:hAnsi="System Font" w:cs="System Font"/>
          <w:color w:val="0E0E0E"/>
          <w:kern w:val="0"/>
          <w:lang w:val="es-ES_tradnl"/>
        </w:rPr>
        <w:t>A todo ello suma su lanzamiento estrella en cuidado facial</w:t>
      </w:r>
      <w:r>
        <w:rPr>
          <w:rFonts w:ascii="System Font" w:hAnsi="System Font" w:cs="System Font"/>
          <w:color w:val="0E0E0E"/>
          <w:kern w:val="0"/>
          <w:lang w:val="es-ES_tradnl"/>
        </w:rPr>
        <w:t xml:space="preserve"> </w:t>
      </w:r>
      <w:r>
        <w:rPr>
          <w:rFonts w:ascii="System Font" w:hAnsi="System Font" w:cs="System Font"/>
          <w:color w:val="0E0E0E"/>
          <w:kern w:val="0"/>
          <w:lang w:val="es-ES_tradnl"/>
        </w:rPr>
        <w:t xml:space="preserve">diario: </w:t>
      </w:r>
      <w:r>
        <w:rPr>
          <w:rFonts w:ascii="System Font" w:hAnsi="System Font" w:cs="System Font"/>
          <w:color w:val="0E0E0E"/>
          <w:kern w:val="0"/>
          <w:lang w:val="es-ES_tradnl"/>
        </w:rPr>
        <w:t xml:space="preserve">una crema en gel de </w:t>
      </w:r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Agrado Skin Positive </w:t>
      </w:r>
      <w:proofErr w:type="spellStart"/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>Hyaluronic</w:t>
      </w:r>
      <w:proofErr w:type="spellEnd"/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Hidra + </w:t>
      </w:r>
      <w:proofErr w:type="spellStart"/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>Glow</w:t>
      </w:r>
      <w:proofErr w:type="spellEnd"/>
      <w:r w:rsidR="00287BBB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en 75ml</w:t>
      </w:r>
      <w:r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,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la primera crema facial en gel con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Hyaluronic</w:t>
      </w:r>
      <w:proofErr w:type="spellEnd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4D y Micas naturales, que proporciona una hidratación intensa y un efecto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glow</w:t>
      </w:r>
      <w:proofErr w:type="spellEnd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natural buena cara al instante.</w:t>
      </w:r>
    </w:p>
    <w:p w14:paraId="44121818" w14:textId="77777777" w:rsidR="00287BBB" w:rsidRPr="00C34121" w:rsidRDefault="00287BBB" w:rsidP="00792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4812212C" w14:textId="77777777" w:rsidR="00792CE9" w:rsidRPr="00C34121" w:rsidRDefault="00792CE9" w:rsidP="00792C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Su fórmula se basa en el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ácido hialurónico 4D, que ofrece un cuidado en cuatro dimensiones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combinando diferentes pesos moleculares y encapsulados que actúan en capas específicas de la piel para un cuidado integral.</w:t>
      </w:r>
    </w:p>
    <w:p w14:paraId="4A041E5A" w14:textId="1694F1F2" w:rsidR="00792CE9" w:rsidRPr="00C34121" w:rsidRDefault="00792CE9" w:rsidP="00792CE9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Además, su fórmula incluye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micas naturales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, que reflejan la luz de manera sutil, otorgando un brillo intenso y mejorando la uniformidad del tono. Estas micas, junto con el exclusivo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Glow</w:t>
      </w:r>
      <w:proofErr w:type="spellEnd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Active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Complex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, no solo iluminan, sino que también protegen la piel contra la luz azul y el estrés oxidativo, haciendo de la crema </w:t>
      </w:r>
      <w:proofErr w:type="spellStart"/>
      <w:r w:rsidRPr="00C34121">
        <w:rPr>
          <w:rFonts w:ascii="System Font" w:hAnsi="System Font" w:cs="System Font"/>
          <w:color w:val="0E0E0E"/>
          <w:kern w:val="0"/>
          <w:lang w:val="es-ES_tradnl"/>
        </w:rPr>
        <w:t>Glow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un imprescindible para el día a día.</w:t>
      </w:r>
    </w:p>
    <w:p w14:paraId="21236329" w14:textId="77777777" w:rsidR="008E7F65" w:rsidRPr="00C34121" w:rsidRDefault="008E7F65" w:rsidP="008E7F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5892C144" w14:textId="6AB29FF4" w:rsidR="00C641E5" w:rsidRPr="00792CE9" w:rsidRDefault="00C641E5" w:rsidP="00C641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b/>
          <w:bCs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lastRenderedPageBreak/>
        <w:t xml:space="preserve">Susana Orts, directora de Marketing de </w:t>
      </w:r>
      <w:proofErr w:type="spellStart"/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t>Romar</w:t>
      </w:r>
      <w:proofErr w:type="spellEnd"/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t xml:space="preserve"> Global Care </w:t>
      </w:r>
      <w:proofErr w:type="spellStart"/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t>Group</w:t>
      </w:r>
      <w:proofErr w:type="spellEnd"/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t xml:space="preserve"> asegura que</w:t>
      </w:r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t xml:space="preserve"> </w:t>
      </w:r>
      <w:r w:rsidR="00792CE9"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“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c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on </w:t>
      </w:r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>Agrado Skin Positive</w:t>
      </w:r>
      <w:r w:rsidR="00B77005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-</w:t>
      </w:r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</w:t>
      </w:r>
      <w:r w:rsidRPr="00B77005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 xml:space="preserve">Love </w:t>
      </w:r>
      <w:proofErr w:type="spellStart"/>
      <w:r w:rsidRPr="00B77005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>my</w:t>
      </w:r>
      <w:proofErr w:type="spellEnd"/>
      <w:r w:rsidRPr="00B77005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 xml:space="preserve"> Skin</w:t>
      </w:r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>, “queremos celebrar la autenticidad y diversidad de la piel</w:t>
      </w:r>
      <w:r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en un propósito de reconciliación</w:t>
      </w:r>
      <w:r w:rsidR="008F1575"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del consumidor con su tipo de piel y los estados de </w:t>
      </w:r>
      <w:proofErr w:type="gramStart"/>
      <w:r w:rsidR="008F1575"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>la misma</w:t>
      </w:r>
      <w:proofErr w:type="gramEnd"/>
      <w:r w:rsidR="008F1575" w:rsidRP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>.</w:t>
      </w:r>
      <w:r w:rsidR="00792CE9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Para ello</w:t>
      </w:r>
      <w:r w:rsid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,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 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tenemos que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 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ser capaces de 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ofrecer productos con beneficios realistas, funcionales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 para obtener resultados “</w:t>
      </w:r>
      <w:proofErr w:type="spellStart"/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beauty</w:t>
      </w:r>
      <w:proofErr w:type="spellEnd"/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” </w:t>
      </w:r>
      <w:r w:rsidR="00792CE9"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creíbles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 y además sin comprometer la sostenibilidad”</w:t>
      </w:r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t>,</w:t>
      </w:r>
      <w:r w:rsidRPr="00C34121">
        <w:rPr>
          <w:rFonts w:ascii="System Font" w:hAnsi="System Font" w:cs="System Font"/>
          <w:color w:val="000000" w:themeColor="text1"/>
          <w:kern w:val="0"/>
          <w:lang w:val="es-ES_tradnl"/>
        </w:rPr>
        <w:t xml:space="preserve"> concluye </w:t>
      </w:r>
      <w:r w:rsidRPr="00792CE9">
        <w:rPr>
          <w:rFonts w:ascii="System Font" w:hAnsi="System Font" w:cs="System Font"/>
          <w:color w:val="000000" w:themeColor="text1"/>
          <w:kern w:val="0"/>
          <w:lang w:val="es-ES_tradnl"/>
        </w:rPr>
        <w:t>Susana Orts.</w:t>
      </w:r>
    </w:p>
    <w:p w14:paraId="21BB5576" w14:textId="6CB00EA6" w:rsidR="008F1575" w:rsidRPr="00792CE9" w:rsidRDefault="008F1575" w:rsidP="008F1575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Por su parte la directora de I+D, Alicia Soler, destaca que </w:t>
      </w:r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“Skin Positive nos abre una ventana muy interesante en términos de innovación para el cuidado de la piel dentro de RGC, desde el laboratorio hasta nuestra sala blanca y con nuestro mejor equipo al frente para seguir desarrollando productos de cuidado avanzado teniendo en cuenta la diversidad de pieles y apostando por un </w:t>
      </w:r>
      <w:proofErr w:type="spellStart"/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mix</w:t>
      </w:r>
      <w:proofErr w:type="spellEnd"/>
      <w:r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 xml:space="preserve"> responsable de los últimos activos que nos brinda la ciencia</w:t>
      </w:r>
      <w:r w:rsidR="00792CE9" w:rsidRP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”</w:t>
      </w:r>
      <w:r w:rsidR="00792CE9">
        <w:rPr>
          <w:rFonts w:ascii="System Font" w:hAnsi="System Font" w:cs="System Font"/>
          <w:b/>
          <w:bCs/>
          <w:color w:val="000000" w:themeColor="text1"/>
          <w:kern w:val="0"/>
          <w:lang w:val="es-ES_tradnl"/>
        </w:rPr>
        <w:t>.</w:t>
      </w:r>
    </w:p>
    <w:p w14:paraId="47A1CA9E" w14:textId="41E0D222" w:rsidR="008F1575" w:rsidRPr="00C34121" w:rsidRDefault="008F1575" w:rsidP="008E7F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3FEA8D2E" w14:textId="77777777" w:rsidR="00287BBB" w:rsidRPr="00C34121" w:rsidRDefault="00287BBB" w:rsidP="00287B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Compromiso con la Innovación y el Planeta</w:t>
      </w:r>
    </w:p>
    <w:p w14:paraId="243704BD" w14:textId="77777777" w:rsidR="00287BBB" w:rsidRPr="00C34121" w:rsidRDefault="00287BBB" w:rsidP="00287B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258F78E9" w14:textId="6BB29BE7" w:rsidR="00287BBB" w:rsidRDefault="00287BBB" w:rsidP="00287B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Los productos Skin Positive utilizan ingredientes de origen natural </w:t>
      </w:r>
      <w:r>
        <w:rPr>
          <w:rFonts w:ascii="System Font" w:hAnsi="System Font" w:cs="System Font"/>
          <w:color w:val="0E0E0E"/>
          <w:kern w:val="0"/>
          <w:lang w:val="es-ES_tradnl"/>
        </w:rPr>
        <w:t xml:space="preserve">en más de un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9</w:t>
      </w:r>
      <w:r>
        <w:rPr>
          <w:rFonts w:ascii="System Font" w:hAnsi="System Font" w:cs="System Font"/>
          <w:color w:val="0E0E0E"/>
          <w:kern w:val="0"/>
          <w:lang w:val="es-ES_tradnl"/>
        </w:rPr>
        <w:t>5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%, </w:t>
      </w:r>
      <w:r>
        <w:rPr>
          <w:rFonts w:ascii="System Font" w:hAnsi="System Font" w:cs="System Font"/>
          <w:color w:val="0E0E0E"/>
          <w:kern w:val="0"/>
          <w:lang w:val="es-ES_tradnl"/>
        </w:rPr>
        <w:t xml:space="preserve">emplean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envases reciclables</w:t>
      </w:r>
      <w:r>
        <w:rPr>
          <w:rFonts w:ascii="System Font" w:hAnsi="System Font" w:cs="System Font"/>
          <w:color w:val="0E0E0E"/>
          <w:kern w:val="0"/>
          <w:lang w:val="es-ES_tradnl"/>
        </w:rPr>
        <w:t xml:space="preserve"> con reducción de plástico como el caso del empl</w:t>
      </w:r>
      <w:r w:rsidR="00B77005">
        <w:rPr>
          <w:rFonts w:ascii="System Font" w:hAnsi="System Font" w:cs="System Font"/>
          <w:color w:val="0E0E0E"/>
          <w:kern w:val="0"/>
          <w:lang w:val="es-ES_tradnl"/>
        </w:rPr>
        <w:t>e</w:t>
      </w:r>
      <w:r>
        <w:rPr>
          <w:rFonts w:ascii="System Font" w:hAnsi="System Font" w:cs="System Font"/>
          <w:color w:val="0E0E0E"/>
          <w:kern w:val="0"/>
          <w:lang w:val="es-ES_tradnl"/>
        </w:rPr>
        <w:t xml:space="preserve">o de tapones de perfil bajo y estuches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con certificación PEFC. </w:t>
      </w:r>
    </w:p>
    <w:p w14:paraId="6DBD9721" w14:textId="44E5237E" w:rsidR="00287BBB" w:rsidRPr="00C34121" w:rsidRDefault="00287BBB" w:rsidP="00287B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>Este enfoque refuerza el compromiso de la marca con el cuidado del medio ambiente, sin renunciar a la calidad y la eficacia.</w:t>
      </w:r>
    </w:p>
    <w:p w14:paraId="0F0EF692" w14:textId="77777777" w:rsidR="003563CE" w:rsidRPr="00C34121" w:rsidRDefault="003563CE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754DACEF" w14:textId="77777777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Innovación en Rutinas de Limpieza Facial</w:t>
      </w:r>
    </w:p>
    <w:p w14:paraId="3FF04443" w14:textId="77777777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7F778658" w14:textId="77777777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>El cuidado facial empieza con una limpieza eficaz, y Agrado Skin Positive ofrece soluciones adaptadas a las necesidades específicas de cada tipo de piel:</w:t>
      </w:r>
    </w:p>
    <w:p w14:paraId="2769CD2A" w14:textId="77777777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20F08D04" w14:textId="77777777" w:rsidR="00A44FDA" w:rsidRPr="00C34121" w:rsidRDefault="00A44FDA" w:rsidP="00A44FDA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ind w:left="260" w:hanging="260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  <w:t>•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Hidra+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: Diseñada para todo tipo de pieles, esta línea hidrata, limpia y tonifica en profundidad, respetando la barrera natural de la piel. Es ideal para quienes buscan una rutina básica que mantenga la piel suave y equilibrada.</w:t>
      </w:r>
    </w:p>
    <w:p w14:paraId="475E943D" w14:textId="77777777" w:rsidR="00A44FDA" w:rsidRPr="00C34121" w:rsidRDefault="00A44FDA" w:rsidP="00A44FDA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ind w:left="260" w:hanging="260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  <w:t>•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Vit C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: Perfecta para pieles apagadas o con falta de vitalidad, esta línea aporta luminosidad, unifica el tono y revitaliza el rostro, proporcionando una apariencia fresca y saludable.</w:t>
      </w:r>
    </w:p>
    <w:p w14:paraId="1269D46F" w14:textId="77777777" w:rsidR="00A44FDA" w:rsidRPr="00C34121" w:rsidRDefault="00A44FDA" w:rsidP="00A44FDA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ind w:left="260" w:hanging="260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lastRenderedPageBreak/>
        <w:tab/>
        <w:t>•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Purify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: Formulada para pieles mixtas a grasas, ayuda a controlar el exceso de sebo, purificar los poros y mantener </w:t>
      </w:r>
      <w:proofErr w:type="gramStart"/>
      <w:r w:rsidRPr="00C34121">
        <w:rPr>
          <w:rFonts w:ascii="System Font" w:hAnsi="System Font" w:cs="System Font"/>
          <w:color w:val="0E0E0E"/>
          <w:kern w:val="0"/>
          <w:lang w:val="es-ES_tradnl"/>
        </w:rPr>
        <w:t>la microbiota</w:t>
      </w:r>
      <w:proofErr w:type="gramEnd"/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de la piel en equilibrio, evitando la resequedad.</w:t>
      </w:r>
    </w:p>
    <w:p w14:paraId="32D2743E" w14:textId="77777777" w:rsidR="00E21286" w:rsidRPr="00C34121" w:rsidRDefault="00E21286" w:rsidP="00E21286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14F18E66" w14:textId="77777777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Ritual Completo en Formato Neceser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Special</w:t>
      </w:r>
      <w:proofErr w:type="spellEnd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Gift</w:t>
      </w:r>
      <w:proofErr w:type="spellEnd"/>
    </w:p>
    <w:p w14:paraId="11F08E90" w14:textId="77777777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2ECA1574" w14:textId="4E2DA488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Para quienes buscan un cuidado integral y práctico, Agrado lanza sus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neceseres </w:t>
      </w:r>
      <w:proofErr w:type="spellStart"/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>Special</w:t>
      </w:r>
      <w:proofErr w:type="spellEnd"/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 xml:space="preserve"> </w:t>
      </w:r>
      <w:proofErr w:type="spellStart"/>
      <w:r w:rsidRPr="00C34121">
        <w:rPr>
          <w:rFonts w:ascii="System Font" w:hAnsi="System Font" w:cs="System Font"/>
          <w:b/>
          <w:bCs/>
          <w:i/>
          <w:iCs/>
          <w:color w:val="0E0E0E"/>
          <w:kern w:val="0"/>
          <w:lang w:val="es-ES_tradnl"/>
        </w:rPr>
        <w:t>Gift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>, perfectos para cualquier época del año. Estos sets combinan productos seleccionados para crear rituales completos que incluyen limpieza y cuidado:</w:t>
      </w:r>
    </w:p>
    <w:p w14:paraId="19A5BD83" w14:textId="312B8EF6" w:rsidR="00A44FDA" w:rsidRPr="00C34121" w:rsidRDefault="00A44FDA" w:rsidP="00A44FDA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ind w:left="260" w:hanging="260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  <w:t>•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Neceser Hidra+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Glow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: Incluye agua micelar Hidra+, tónico facial y la crema </w:t>
      </w:r>
      <w:proofErr w:type="spellStart"/>
      <w:r w:rsidRPr="00C34121">
        <w:rPr>
          <w:rFonts w:ascii="System Font" w:hAnsi="System Font" w:cs="System Font"/>
          <w:color w:val="0E0E0E"/>
          <w:kern w:val="0"/>
          <w:lang w:val="es-ES_tradnl"/>
        </w:rPr>
        <w:t>Glow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>, perfecta para hidratar, tonificar y aportar brillo intenso al rostro.</w:t>
      </w:r>
    </w:p>
    <w:p w14:paraId="0664112D" w14:textId="77777777" w:rsidR="00A44FDA" w:rsidRPr="00C34121" w:rsidRDefault="00A44FDA" w:rsidP="00A44FDA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ind w:left="260" w:hanging="260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  <w:t>•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Neceser Vitamina C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: Contiene desmaquillante de ojos, agua micelar Vit C y gel limpiador Vit C, ideal para iluminar, revitalizar y limpiar profundamente pieles apagadas.</w:t>
      </w:r>
    </w:p>
    <w:p w14:paraId="47F3A2DF" w14:textId="77777777" w:rsidR="00A44FDA" w:rsidRPr="00C34121" w:rsidRDefault="00A44FDA" w:rsidP="00A44FDA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ind w:left="260" w:hanging="260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  <w:t>•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ab/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Neceser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Purify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: Combina agua micelar, gel limpiador y exfoliante </w:t>
      </w:r>
      <w:proofErr w:type="spellStart"/>
      <w:r w:rsidRPr="00C34121">
        <w:rPr>
          <w:rFonts w:ascii="System Font" w:hAnsi="System Font" w:cs="System Font"/>
          <w:color w:val="0E0E0E"/>
          <w:kern w:val="0"/>
          <w:lang w:val="es-ES_tradnl"/>
        </w:rPr>
        <w:t>Purify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>, ofreciendo una solución completa para purificar, equilibrar y reducir el exceso de grasa en pieles mixtas y grasas.</w:t>
      </w:r>
    </w:p>
    <w:p w14:paraId="2F258A0B" w14:textId="444958C1" w:rsidR="00C712EE" w:rsidRDefault="00A44FDA" w:rsidP="00854D0F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>Estos neceseres, prácticos y elegantes, están pensados para cubrir todas</w:t>
      </w:r>
      <w:r w:rsidR="00CC647A"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>las necesidades de cuidado diario o para ser usados en viajes, ofreciendo soluciones cómodas y completas.</w:t>
      </w:r>
    </w:p>
    <w:p w14:paraId="17D98EF0" w14:textId="77777777" w:rsidR="00C712EE" w:rsidRPr="00C34121" w:rsidRDefault="00C712EE" w:rsidP="00854D0F">
      <w:pPr>
        <w:tabs>
          <w:tab w:val="right" w:pos="100"/>
          <w:tab w:val="left" w:pos="260"/>
        </w:tabs>
        <w:autoSpaceDE w:val="0"/>
        <w:autoSpaceDN w:val="0"/>
        <w:adjustRightInd w:val="0"/>
        <w:spacing w:before="240"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2E850F4B" w14:textId="1B5DC965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Datos del Mercado: La Demanda de Belleza Transparente y Sostenible</w:t>
      </w:r>
    </w:p>
    <w:p w14:paraId="41A88331" w14:textId="77777777" w:rsidR="00A44FDA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El mercado de la cosmética facial sigue en crecimiento. Según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Nielsen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, este segmento ha crecido un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9.5% en los últimos dos años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, impulsado por la preferencia de los consumidores por productos naturales y efectivos. Un estudio reciente de </w:t>
      </w:r>
      <w:proofErr w:type="spellStart"/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Mintel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destaca que las etiquetas “natural” y “vegano” son clave en las decisiones de compra, mientras que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Kantar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revela que </w:t>
      </w:r>
      <w:r w:rsidRPr="00C34121">
        <w:rPr>
          <w:rFonts w:ascii="System Font" w:hAnsi="System Font" w:cs="System Font"/>
          <w:b/>
          <w:bCs/>
          <w:color w:val="0E0E0E"/>
          <w:kern w:val="0"/>
          <w:lang w:val="es-ES_tradnl"/>
        </w:rPr>
        <w:t>el 80% de los consumidores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prefiere marcas con compromiso claro hacia el medio ambiente.</w:t>
      </w:r>
    </w:p>
    <w:p w14:paraId="7410D1B1" w14:textId="77777777" w:rsidR="00C712EE" w:rsidRPr="00C34121" w:rsidRDefault="00C712EE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</w:p>
    <w:p w14:paraId="31828038" w14:textId="637D4FD7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lang w:val="es-ES_tradnl"/>
        </w:rPr>
      </w:pP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Para más información, contacte con </w:t>
      </w:r>
      <w:proofErr w:type="spellStart"/>
      <w:r w:rsidR="00B77005">
        <w:rPr>
          <w:rFonts w:ascii="System Font" w:hAnsi="System Font" w:cs="System Font"/>
          <w:b/>
          <w:bCs/>
          <w:color w:val="0E0E0E"/>
          <w:kern w:val="0"/>
          <w:lang w:val="es-ES_tradnl"/>
        </w:rPr>
        <w:t>Salpy</w:t>
      </w:r>
      <w:proofErr w:type="spellEnd"/>
      <w:r w:rsidR="00B77005">
        <w:rPr>
          <w:rFonts w:ascii="System Font" w:hAnsi="System Font" w:cs="System Font"/>
          <w:b/>
          <w:bCs/>
          <w:color w:val="0E0E0E"/>
          <w:kern w:val="0"/>
          <w:lang w:val="es-ES_tradnl"/>
        </w:rPr>
        <w:t xml:space="preserve"> </w:t>
      </w:r>
      <w:proofErr w:type="spellStart"/>
      <w:r w:rsidR="00B77005">
        <w:rPr>
          <w:rFonts w:ascii="System Font" w:hAnsi="System Font" w:cs="System Font"/>
          <w:b/>
          <w:bCs/>
          <w:color w:val="0E0E0E"/>
          <w:kern w:val="0"/>
          <w:lang w:val="es-ES_tradnl"/>
        </w:rPr>
        <w:t>Poladian</w:t>
      </w:r>
      <w:proofErr w:type="spellEnd"/>
      <w:r w:rsidRPr="00C34121">
        <w:rPr>
          <w:rFonts w:ascii="System Font" w:hAnsi="System Font" w:cs="System Font"/>
          <w:color w:val="0E0E0E"/>
          <w:kern w:val="0"/>
          <w:lang w:val="es-ES_tradnl"/>
        </w:rPr>
        <w:t>:</w:t>
      </w:r>
    </w:p>
    <w:p w14:paraId="73B152C4" w14:textId="775202F8" w:rsidR="00A44FDA" w:rsidRPr="00C34121" w:rsidRDefault="00A44FDA" w:rsidP="00A44F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</w:pPr>
      <w:r w:rsidRPr="00C34121">
        <w:rPr>
          <w:rFonts w:ascii="Apple Color Emoji" w:hAnsi="Apple Color Emoji" w:cs="Apple Color Emoji"/>
          <w:color w:val="0E0E0E"/>
          <w:kern w:val="0"/>
          <w:lang w:val="es-ES_tradnl"/>
        </w:rPr>
        <w:t>📩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s</w:t>
      </w:r>
      <w:r w:rsidR="00B77005">
        <w:rPr>
          <w:rFonts w:ascii="System Font" w:hAnsi="System Font" w:cs="System Font"/>
          <w:color w:val="0E0E0E"/>
          <w:kern w:val="0"/>
          <w:lang w:val="es-ES_tradnl"/>
        </w:rPr>
        <w:t>poladian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@quimiromar.com | </w:t>
      </w:r>
      <w:r w:rsidRPr="00C34121">
        <w:rPr>
          <w:rFonts w:ascii="Apple Color Emoji" w:hAnsi="Apple Color Emoji" w:cs="Apple Color Emoji"/>
          <w:color w:val="0E0E0E"/>
          <w:kern w:val="0"/>
          <w:lang w:val="es-ES_tradnl"/>
        </w:rPr>
        <w:t>📞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6</w:t>
      </w:r>
      <w:r w:rsidR="00C712EE">
        <w:rPr>
          <w:rFonts w:ascii="System Font" w:hAnsi="System Font" w:cs="System Font"/>
          <w:color w:val="0E0E0E"/>
          <w:kern w:val="0"/>
          <w:lang w:val="es-ES_tradnl"/>
        </w:rPr>
        <w:t>73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</w:t>
      </w:r>
      <w:r w:rsidR="00C712EE">
        <w:rPr>
          <w:rFonts w:ascii="System Font" w:hAnsi="System Font" w:cs="System Font"/>
          <w:color w:val="0E0E0E"/>
          <w:kern w:val="0"/>
          <w:lang w:val="es-ES_tradnl"/>
        </w:rPr>
        <w:t>883 863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| </w:t>
      </w:r>
      <w:r w:rsidRPr="00C34121">
        <w:rPr>
          <w:rFonts w:ascii="Apple Color Emoji" w:hAnsi="Apple Color Emoji" w:cs="Apple Color Emoji"/>
          <w:color w:val="0E0E0E"/>
          <w:kern w:val="0"/>
          <w:lang w:val="es-ES_tradnl"/>
        </w:rPr>
        <w:t>🌍</w:t>
      </w:r>
      <w:r w:rsidRPr="00C34121">
        <w:rPr>
          <w:rFonts w:ascii="System Font" w:hAnsi="System Font" w:cs="System Font"/>
          <w:color w:val="0E0E0E"/>
          <w:kern w:val="0"/>
          <w:lang w:val="es-ES_tradnl"/>
        </w:rPr>
        <w:t xml:space="preserve"> </w:t>
      </w:r>
      <w:hyperlink r:id="rId4" w:history="1">
        <w:r w:rsidRPr="00C34121">
          <w:rPr>
            <w:rFonts w:ascii="System Font" w:hAnsi="System Font" w:cs="System Font"/>
            <w:color w:val="0E0E0E"/>
            <w:kern w:val="0"/>
            <w:lang w:val="es-ES_tradnl"/>
          </w:rPr>
          <w:t>romarglobalcare.com</w:t>
        </w:r>
      </w:hyperlink>
    </w:p>
    <w:p w14:paraId="6AA74455" w14:textId="1D40D9B6" w:rsidR="00A44FDA" w:rsidRPr="00C34121" w:rsidRDefault="00A44FDA" w:rsidP="00A44FDA"/>
    <w:sectPr w:rsidR="00A44FDA" w:rsidRPr="00C34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F1"/>
    <w:rsid w:val="00052A2D"/>
    <w:rsid w:val="00077E3F"/>
    <w:rsid w:val="00230B63"/>
    <w:rsid w:val="00287BBB"/>
    <w:rsid w:val="002E11EC"/>
    <w:rsid w:val="00304A8C"/>
    <w:rsid w:val="00323AD7"/>
    <w:rsid w:val="003563CE"/>
    <w:rsid w:val="00430F40"/>
    <w:rsid w:val="00720044"/>
    <w:rsid w:val="00792CE9"/>
    <w:rsid w:val="00802734"/>
    <w:rsid w:val="00854D0F"/>
    <w:rsid w:val="008E7F65"/>
    <w:rsid w:val="008F1575"/>
    <w:rsid w:val="00A44FDA"/>
    <w:rsid w:val="00AD05DB"/>
    <w:rsid w:val="00B3546C"/>
    <w:rsid w:val="00B67DF1"/>
    <w:rsid w:val="00B77005"/>
    <w:rsid w:val="00BB7DB9"/>
    <w:rsid w:val="00C34121"/>
    <w:rsid w:val="00C43465"/>
    <w:rsid w:val="00C641E5"/>
    <w:rsid w:val="00C712EE"/>
    <w:rsid w:val="00CC647A"/>
    <w:rsid w:val="00D73751"/>
    <w:rsid w:val="00D835CC"/>
    <w:rsid w:val="00E21286"/>
    <w:rsid w:val="00E561E7"/>
    <w:rsid w:val="00EA4482"/>
    <w:rsid w:val="00F8451E"/>
    <w:rsid w:val="00F95BBD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EA529"/>
  <w15:chartTrackingRefBased/>
  <w15:docId w15:val="{0A9A440C-700C-ED4E-A82E-C153B41E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D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D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D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D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D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D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D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D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D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D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7D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D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7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7D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7D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7D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D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7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marglobalcar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Salpy Poladian | Quimi Romar</dc:creator>
  <cp:keywords/>
  <dc:description/>
  <cp:lastModifiedBy>Susana Orts | Quimi Romar</cp:lastModifiedBy>
  <cp:revision>18</cp:revision>
  <cp:lastPrinted>2024-11-18T12:44:00Z</cp:lastPrinted>
  <dcterms:created xsi:type="dcterms:W3CDTF">2024-11-21T09:26:00Z</dcterms:created>
  <dcterms:modified xsi:type="dcterms:W3CDTF">2024-12-03T10:32:00Z</dcterms:modified>
</cp:coreProperties>
</file>